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5C" w:rsidRDefault="00226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C155C" w:rsidRDefault="002264A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C155C" w:rsidRPr="00DA31AC">
        <w:tc>
          <w:tcPr>
            <w:tcW w:w="3261" w:type="dxa"/>
            <w:shd w:val="clear" w:color="auto" w:fill="E7E6E6" w:themeFill="background2"/>
          </w:tcPr>
          <w:p w:rsidR="007C155C" w:rsidRPr="00DA31AC" w:rsidRDefault="002264A2">
            <w:pPr>
              <w:rPr>
                <w:b/>
                <w:i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C155C" w:rsidRPr="00DA31AC" w:rsidRDefault="00A55FA4">
            <w:pPr>
              <w:rPr>
                <w:b/>
                <w:sz w:val="24"/>
                <w:szCs w:val="24"/>
              </w:rPr>
            </w:pPr>
            <w:r w:rsidRPr="00DA31AC">
              <w:rPr>
                <w:b/>
                <w:sz w:val="24"/>
                <w:szCs w:val="24"/>
              </w:rPr>
              <w:t>Иностранный язык (французский)</w:t>
            </w:r>
          </w:p>
        </w:tc>
      </w:tr>
      <w:tr w:rsidR="007C155C" w:rsidRPr="00DA31AC">
        <w:tc>
          <w:tcPr>
            <w:tcW w:w="3261" w:type="dxa"/>
            <w:shd w:val="clear" w:color="auto" w:fill="E7E6E6" w:themeFill="background2"/>
          </w:tcPr>
          <w:p w:rsidR="007C155C" w:rsidRPr="00DA31AC" w:rsidRDefault="002264A2">
            <w:pPr>
              <w:rPr>
                <w:b/>
                <w:i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C155C" w:rsidRPr="00DA31AC" w:rsidRDefault="002264A2">
            <w:pPr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  <w:shd w:val="clear" w:color="auto" w:fill="auto"/>
          </w:tcPr>
          <w:p w:rsidR="007C155C" w:rsidRPr="00DA31AC" w:rsidRDefault="002264A2">
            <w:pPr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7C155C" w:rsidRPr="00DA31AC">
        <w:tc>
          <w:tcPr>
            <w:tcW w:w="3261" w:type="dxa"/>
            <w:shd w:val="clear" w:color="auto" w:fill="E7E6E6" w:themeFill="background2"/>
          </w:tcPr>
          <w:p w:rsidR="007C155C" w:rsidRPr="00DA31AC" w:rsidRDefault="002264A2">
            <w:pPr>
              <w:rPr>
                <w:b/>
                <w:i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C155C" w:rsidRPr="00DA31AC" w:rsidRDefault="002264A2">
            <w:pPr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Все профили </w:t>
            </w:r>
          </w:p>
        </w:tc>
      </w:tr>
      <w:tr w:rsidR="007C155C" w:rsidRPr="00DA31AC">
        <w:tc>
          <w:tcPr>
            <w:tcW w:w="3261" w:type="dxa"/>
            <w:shd w:val="clear" w:color="auto" w:fill="E7E6E6" w:themeFill="background2"/>
          </w:tcPr>
          <w:p w:rsidR="007C155C" w:rsidRPr="00DA31AC" w:rsidRDefault="002264A2">
            <w:pPr>
              <w:rPr>
                <w:b/>
                <w:i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C155C" w:rsidRPr="00DA31AC" w:rsidRDefault="002264A2">
            <w:pPr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9 </w:t>
            </w:r>
            <w:proofErr w:type="spellStart"/>
            <w:r w:rsidRPr="00DA31AC">
              <w:rPr>
                <w:sz w:val="24"/>
                <w:szCs w:val="24"/>
              </w:rPr>
              <w:t>з.е</w:t>
            </w:r>
            <w:proofErr w:type="spellEnd"/>
            <w:r w:rsidRPr="00DA31AC">
              <w:rPr>
                <w:sz w:val="24"/>
                <w:szCs w:val="24"/>
              </w:rPr>
              <w:t>.</w:t>
            </w:r>
          </w:p>
        </w:tc>
      </w:tr>
      <w:tr w:rsidR="007C155C" w:rsidRPr="00DA31AC">
        <w:tc>
          <w:tcPr>
            <w:tcW w:w="3261" w:type="dxa"/>
            <w:shd w:val="clear" w:color="auto" w:fill="E7E6E6" w:themeFill="background2"/>
          </w:tcPr>
          <w:p w:rsidR="007C155C" w:rsidRPr="00DA31AC" w:rsidRDefault="002264A2">
            <w:pPr>
              <w:rPr>
                <w:b/>
                <w:i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D16704" w:rsidRPr="00DA31AC" w:rsidRDefault="00D16704">
            <w:pPr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>Зачет с оценкой</w:t>
            </w:r>
          </w:p>
          <w:p w:rsidR="007C155C" w:rsidRPr="00DA31AC" w:rsidRDefault="002264A2">
            <w:pPr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Экзамен </w:t>
            </w:r>
          </w:p>
        </w:tc>
      </w:tr>
      <w:tr w:rsidR="007C155C" w:rsidRPr="00DA31AC">
        <w:tc>
          <w:tcPr>
            <w:tcW w:w="3261" w:type="dxa"/>
            <w:shd w:val="clear" w:color="auto" w:fill="E7E6E6" w:themeFill="background2"/>
          </w:tcPr>
          <w:p w:rsidR="007C155C" w:rsidRPr="00DA31AC" w:rsidRDefault="002264A2">
            <w:pPr>
              <w:rPr>
                <w:b/>
                <w:i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C155C" w:rsidRPr="00DA31AC" w:rsidRDefault="00F302CB">
            <w:pPr>
              <w:rPr>
                <w:i/>
                <w:sz w:val="24"/>
                <w:szCs w:val="24"/>
                <w:highlight w:val="yellow"/>
              </w:rPr>
            </w:pPr>
            <w:r w:rsidRPr="00DA31AC">
              <w:rPr>
                <w:i/>
                <w:sz w:val="24"/>
                <w:szCs w:val="24"/>
              </w:rPr>
              <w:t>И</w:t>
            </w:r>
            <w:r w:rsidR="002264A2" w:rsidRPr="00DA31AC">
              <w:rPr>
                <w:i/>
                <w:sz w:val="24"/>
                <w:szCs w:val="24"/>
              </w:rPr>
              <w:t>ностранных языков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E7E6E6" w:themeFill="background2"/>
          </w:tcPr>
          <w:p w:rsidR="007C155C" w:rsidRPr="00DA31AC" w:rsidRDefault="002264A2">
            <w:pPr>
              <w:rPr>
                <w:b/>
                <w:i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 xml:space="preserve">Кратное содержание дисциплины  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tabs>
                <w:tab w:val="left" w:pos="708"/>
              </w:tabs>
              <w:spacing w:before="40"/>
              <w:rPr>
                <w:i/>
                <w:color w:val="0000FF"/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Тема 1. </w:t>
            </w:r>
            <w:r w:rsidRPr="00DA31AC">
              <w:rPr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Тема 2. </w:t>
            </w:r>
            <w:r w:rsidRPr="00DA31AC">
              <w:rPr>
                <w:sz w:val="24"/>
                <w:szCs w:val="24"/>
                <w:lang w:eastAsia="en-US"/>
              </w:rPr>
              <w:t>Студент и современные средства коммуникации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Тема 3. </w:t>
            </w:r>
            <w:r w:rsidRPr="00DA31AC">
              <w:rPr>
                <w:sz w:val="24"/>
                <w:szCs w:val="24"/>
                <w:lang w:eastAsia="en-US"/>
              </w:rPr>
              <w:t>Персональный компьютер и интернет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tabs>
                <w:tab w:val="left" w:pos="708"/>
              </w:tabs>
              <w:spacing w:before="40"/>
              <w:rPr>
                <w:sz w:val="24"/>
                <w:szCs w:val="24"/>
                <w:lang w:eastAsia="en-US"/>
              </w:rPr>
            </w:pPr>
            <w:r w:rsidRPr="00DA31AC">
              <w:rPr>
                <w:sz w:val="24"/>
                <w:szCs w:val="24"/>
              </w:rPr>
              <w:t xml:space="preserve">Тема 4. </w:t>
            </w:r>
            <w:r w:rsidRPr="00DA31AC">
              <w:rPr>
                <w:sz w:val="24"/>
                <w:szCs w:val="24"/>
                <w:lang w:eastAsia="en-US"/>
              </w:rPr>
              <w:t>Страна изучаемого языка – Великобритания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tabs>
                <w:tab w:val="left" w:pos="708"/>
              </w:tabs>
              <w:spacing w:before="40"/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 xml:space="preserve">Тема 5. </w:t>
            </w:r>
            <w:r w:rsidRPr="00DA31AC">
              <w:rPr>
                <w:sz w:val="24"/>
                <w:szCs w:val="24"/>
                <w:lang w:eastAsia="en-US"/>
              </w:rPr>
              <w:t>Экономика Великобритании (Франции, Германии)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E7E6E6" w:themeFill="background2"/>
          </w:tcPr>
          <w:p w:rsidR="007C155C" w:rsidRPr="00DA31AC" w:rsidRDefault="002264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 w:rsidP="00DA3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1AC">
              <w:rPr>
                <w:b/>
                <w:sz w:val="24"/>
                <w:szCs w:val="24"/>
              </w:rPr>
              <w:t>Основная литература:</w:t>
            </w:r>
          </w:p>
          <w:p w:rsidR="007C155C" w:rsidRPr="00DA31AC" w:rsidRDefault="002264A2" w:rsidP="00DA31AC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A31AC">
              <w:rPr>
                <w:rFonts w:ascii="Times New Roman" w:hAnsi="Times New Roman" w:cs="Times New Roman"/>
                <w:sz w:val="24"/>
              </w:rPr>
              <w:t>Рябова, М. В. Французский язык для начинающих [Электронный ресурс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учебное пособие / М. В. Рябова ; Рос. гос. ун-т правосудия. - 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РГУП, 2017. - 216 с.</w:t>
            </w:r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6">
              <w:r w:rsidRPr="00DA31AC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http://znanium.com/go.php?id=1006913</w:t>
              </w:r>
            </w:hyperlink>
          </w:p>
          <w:p w:rsidR="007C155C" w:rsidRPr="00DA31AC" w:rsidRDefault="002264A2" w:rsidP="00DA31AC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A31AC">
              <w:rPr>
                <w:rFonts w:ascii="Times New Roman" w:hAnsi="Times New Roman" w:cs="Times New Roman"/>
                <w:sz w:val="24"/>
              </w:rPr>
              <w:t>Соколова, О. Л. Французский язык для студентов экономических специальностей (начальный этап обучения) [Текст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учебное пособие / О. Л. Соколова, Л. В.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, Н. Н. Лобанова ; М-во образования и науки Рос. Федерации, Урал. гос.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Издательство УрГЭУ, 2017. - 154 с.</w:t>
            </w:r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7">
              <w:r w:rsidRPr="00DA31AC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http://lib.usue.ru/resource/limit/ump/17/p489764.pdf</w:t>
              </w:r>
            </w:hyperlink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 100экз.</w:t>
            </w:r>
          </w:p>
          <w:p w:rsidR="007C155C" w:rsidRPr="00DA31AC" w:rsidRDefault="002264A2" w:rsidP="00DA31AC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A31AC">
              <w:rPr>
                <w:rFonts w:ascii="Times New Roman" w:hAnsi="Times New Roman" w:cs="Times New Roman"/>
                <w:sz w:val="24"/>
              </w:rPr>
              <w:t>Тюрина, О. В. Грамматика французского языка Теория и практика [Текст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Учебное пособие. - Ростов-на-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Дону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Издательство Южного федерального университета (ЮФУ), 2017. - 132 с.</w:t>
            </w:r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8">
              <w:r w:rsidRPr="00DA31AC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http://znanium.com/go.php?id=1020511</w:t>
              </w:r>
            </w:hyperlink>
          </w:p>
          <w:p w:rsidR="007C155C" w:rsidRPr="00DA31AC" w:rsidRDefault="002264A2" w:rsidP="00DA31AC">
            <w:pPr>
              <w:pStyle w:val="Textbody0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Exercons-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nous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 !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[Электронный ресурс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учебное пособие по грамматике французского языка / Т. И. Алиева [и др.] ; М-во образования и науки Рос. Федерации,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МПГУ, 2016. - 380 с</w:t>
            </w:r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hyperlink r:id="rId9">
              <w:r w:rsidRPr="00DA31AC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http://znanium.com/go.php?id=754426</w:t>
              </w:r>
            </w:hyperlink>
          </w:p>
          <w:p w:rsidR="007C155C" w:rsidRPr="00DA31AC" w:rsidRDefault="007C155C" w:rsidP="00DA31AC">
            <w:pPr>
              <w:pStyle w:val="Textbody0"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</w:p>
          <w:p w:rsidR="007C155C" w:rsidRPr="00DA31AC" w:rsidRDefault="002264A2" w:rsidP="00DA31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1AC">
              <w:rPr>
                <w:b/>
                <w:sz w:val="24"/>
                <w:szCs w:val="24"/>
              </w:rPr>
              <w:t>Дополнительная литература:</w:t>
            </w:r>
          </w:p>
          <w:p w:rsidR="007C155C" w:rsidRPr="00DA31AC" w:rsidRDefault="002264A2" w:rsidP="00DA31AC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>, Н. В. Французский язык делового общения для бакалавров экономических вузов [Текст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учебное пособие / Н. В.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Ключникова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, Н. Н. Лобанова, Л. В.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Скопова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 ; под общ. ред. Л. В.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Скоповой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 ; М-во образования и науки Рос. Федерации, Урал. гос.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экон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. ун-т. - 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Екатеринбург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[Издательство УрГЭУ], 2015. - 259 с.</w:t>
            </w:r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hyperlink r:id="rId10">
              <w:r w:rsidRPr="00DA31AC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http://lib.usue.ru/resource/limit/ump/16/p486182.pdf</w:t>
              </w:r>
            </w:hyperlink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 101экз.</w:t>
            </w:r>
          </w:p>
          <w:p w:rsidR="007C155C" w:rsidRPr="00DA31AC" w:rsidRDefault="002264A2" w:rsidP="00DA31AC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A31AC">
              <w:rPr>
                <w:rFonts w:ascii="Times New Roman" w:hAnsi="Times New Roman" w:cs="Times New Roman"/>
                <w:sz w:val="24"/>
              </w:rPr>
              <w:t>Скорик, Л. Г. Грамматика французского языка. Теория и практика [Электронный ресурс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]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Учебное пособие / Л. Г. Скорик ; М-во образования и науки Рос. Федерации,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Моск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DA31AC">
              <w:rPr>
                <w:rFonts w:ascii="Times New Roman" w:hAnsi="Times New Roman" w:cs="Times New Roman"/>
                <w:sz w:val="24"/>
              </w:rPr>
              <w:t>пед</w:t>
            </w:r>
            <w:proofErr w:type="spellEnd"/>
            <w:r w:rsidRPr="00DA31AC">
              <w:rPr>
                <w:rFonts w:ascii="Times New Roman" w:hAnsi="Times New Roman" w:cs="Times New Roman"/>
                <w:sz w:val="24"/>
              </w:rPr>
              <w:t xml:space="preserve">. гос. ун-т. - </w:t>
            </w:r>
            <w:proofErr w:type="gramStart"/>
            <w:r w:rsidRPr="00DA31AC">
              <w:rPr>
                <w:rFonts w:ascii="Times New Roman" w:hAnsi="Times New Roman" w:cs="Times New Roman"/>
                <w:sz w:val="24"/>
              </w:rPr>
              <w:t>Москва :</w:t>
            </w:r>
            <w:proofErr w:type="gramEnd"/>
            <w:r w:rsidRPr="00DA31AC">
              <w:rPr>
                <w:rFonts w:ascii="Times New Roman" w:hAnsi="Times New Roman" w:cs="Times New Roman"/>
                <w:sz w:val="24"/>
              </w:rPr>
              <w:t xml:space="preserve"> МПГУ, 2014. - 240 с</w:t>
            </w:r>
            <w:r w:rsidRPr="00DA31AC">
              <w:rPr>
                <w:rFonts w:ascii="Times New Roman" w:hAnsi="Times New Roman" w:cs="Times New Roman"/>
                <w:i/>
                <w:sz w:val="24"/>
              </w:rPr>
              <w:t xml:space="preserve">. </w:t>
            </w:r>
            <w:hyperlink r:id="rId11">
              <w:r w:rsidRPr="00DA31AC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</w:rPr>
                <w:t>http://znanium.com/go.php?id=758091</w:t>
              </w:r>
            </w:hyperlink>
          </w:p>
          <w:p w:rsidR="007C155C" w:rsidRPr="00DA31AC" w:rsidRDefault="002264A2" w:rsidP="00DA31AC">
            <w:pPr>
              <w:pStyle w:val="Textbody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</w:pPr>
            <w:r w:rsidRPr="00DA31AC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Французский язык: базовый курс [Электронный ресурс</w:t>
            </w:r>
            <w:proofErr w:type="gramStart"/>
            <w:r w:rsidRPr="00DA31AC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] :</w:t>
            </w:r>
            <w:proofErr w:type="gramEnd"/>
            <w:r w:rsidRPr="00DA31AC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базовый курс : учебник / И. В. Харитонова [и др.]. - </w:t>
            </w:r>
            <w:proofErr w:type="gramStart"/>
            <w:r w:rsidRPr="00DA31AC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>Москва :</w:t>
            </w:r>
            <w:proofErr w:type="gramEnd"/>
            <w:r w:rsidRPr="00DA31AC">
              <w:rPr>
                <w:rStyle w:val="-"/>
                <w:rFonts w:ascii="Times New Roman" w:hAnsi="Times New Roman" w:cs="Times New Roman"/>
                <w:color w:val="auto"/>
                <w:sz w:val="24"/>
                <w:u w:val="none"/>
              </w:rPr>
              <w:t xml:space="preserve"> Прометей, 2013. - 406 с.</w:t>
            </w:r>
            <w:r w:rsidRPr="00DA31AC">
              <w:rPr>
                <w:rStyle w:val="-"/>
                <w:rFonts w:ascii="Times New Roman" w:hAnsi="Times New Roman" w:cs="Times New Roman"/>
                <w:i/>
                <w:color w:val="auto"/>
                <w:sz w:val="24"/>
                <w:u w:val="none"/>
              </w:rPr>
              <w:t xml:space="preserve"> </w:t>
            </w:r>
            <w:hyperlink r:id="rId12">
              <w:r w:rsidRPr="00DA31AC">
                <w:rPr>
                  <w:rStyle w:val="-"/>
                  <w:rFonts w:ascii="Times New Roman" w:hAnsi="Times New Roman" w:cs="Times New Roman"/>
                  <w:i/>
                  <w:color w:val="auto"/>
                  <w:sz w:val="24"/>
                  <w:u w:val="none"/>
                </w:rPr>
                <w:t>http://znanium.com/go.php?id=558102</w:t>
              </w:r>
            </w:hyperlink>
          </w:p>
          <w:p w:rsidR="00D16704" w:rsidRPr="00DA31AC" w:rsidRDefault="00D16704" w:rsidP="00DA31AC">
            <w:pPr>
              <w:pStyle w:val="Textbody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155C" w:rsidRPr="00DA31AC">
        <w:tc>
          <w:tcPr>
            <w:tcW w:w="10490" w:type="dxa"/>
            <w:gridSpan w:val="3"/>
            <w:shd w:val="clear" w:color="auto" w:fill="E7E6E6" w:themeFill="background2"/>
          </w:tcPr>
          <w:p w:rsidR="007C155C" w:rsidRPr="00DA31AC" w:rsidRDefault="002264A2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rPr>
                <w:sz w:val="24"/>
                <w:szCs w:val="24"/>
              </w:rPr>
            </w:pPr>
            <w:r w:rsidRPr="00DA31AC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C155C" w:rsidRPr="00DA31AC" w:rsidRDefault="002264A2">
            <w:pPr>
              <w:jc w:val="both"/>
              <w:rPr>
                <w:sz w:val="24"/>
                <w:szCs w:val="24"/>
              </w:rPr>
            </w:pPr>
            <w:r w:rsidRPr="00DA31A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DA31A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DA31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1A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DA31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1A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DA31A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1A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DA31A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DA31A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C155C" w:rsidRPr="00DA31AC" w:rsidRDefault="002264A2">
            <w:pPr>
              <w:jc w:val="both"/>
              <w:rPr>
                <w:sz w:val="24"/>
                <w:szCs w:val="24"/>
              </w:rPr>
            </w:pPr>
            <w:r w:rsidRPr="00DA31A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DA31A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D16704" w:rsidRPr="00DA31AC" w:rsidRDefault="00D16704">
            <w:pPr>
              <w:jc w:val="both"/>
              <w:rPr>
                <w:sz w:val="24"/>
                <w:szCs w:val="24"/>
              </w:rPr>
            </w:pPr>
          </w:p>
        </w:tc>
      </w:tr>
      <w:tr w:rsidR="007C155C" w:rsidRPr="00DA31AC">
        <w:tc>
          <w:tcPr>
            <w:tcW w:w="10490" w:type="dxa"/>
            <w:gridSpan w:val="3"/>
            <w:shd w:val="clear" w:color="auto" w:fill="E7E6E6" w:themeFill="background2"/>
          </w:tcPr>
          <w:p w:rsidR="007C155C" w:rsidRPr="00DA31AC" w:rsidRDefault="002264A2">
            <w:pPr>
              <w:rPr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DA31AC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>В данной дисциплине не реализуются</w:t>
            </w:r>
          </w:p>
          <w:p w:rsidR="00D16704" w:rsidRPr="00DA31AC" w:rsidRDefault="00D1670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7C155C" w:rsidRPr="00DA31AC">
        <w:tc>
          <w:tcPr>
            <w:tcW w:w="10490" w:type="dxa"/>
            <w:gridSpan w:val="3"/>
            <w:shd w:val="clear" w:color="auto" w:fill="E7E6E6" w:themeFill="background2"/>
          </w:tcPr>
          <w:p w:rsidR="007C155C" w:rsidRPr="00DA31AC" w:rsidRDefault="002264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1AC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7C155C" w:rsidRPr="00DA31AC">
        <w:tc>
          <w:tcPr>
            <w:tcW w:w="10490" w:type="dxa"/>
            <w:gridSpan w:val="3"/>
            <w:shd w:val="clear" w:color="auto" w:fill="auto"/>
          </w:tcPr>
          <w:p w:rsidR="007C155C" w:rsidRPr="00DA31AC" w:rsidRDefault="002264A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A31A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C155C" w:rsidRDefault="007C155C">
      <w:pPr>
        <w:ind w:left="-284"/>
        <w:rPr>
          <w:sz w:val="24"/>
          <w:szCs w:val="24"/>
        </w:rPr>
      </w:pPr>
    </w:p>
    <w:p w:rsidR="00BC74D6" w:rsidRPr="000179C5" w:rsidRDefault="00BC74D6" w:rsidP="00BC74D6">
      <w:pPr>
        <w:ind w:left="-284"/>
        <w:rPr>
          <w:sz w:val="24"/>
        </w:rPr>
      </w:pPr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>
        <w:rPr>
          <w:sz w:val="24"/>
        </w:rPr>
        <w:t>Соколова О.Л.</w:t>
      </w:r>
      <w:bookmarkStart w:id="0" w:name="_GoBack"/>
      <w:bookmarkEnd w:id="0"/>
    </w:p>
    <w:p w:rsidR="00BC74D6" w:rsidRDefault="00BC74D6" w:rsidP="00BC74D6">
      <w:pPr>
        <w:ind w:left="-284"/>
        <w:rPr>
          <w:sz w:val="24"/>
        </w:rPr>
      </w:pPr>
    </w:p>
    <w:p w:rsidR="00BC74D6" w:rsidRDefault="00BC74D6" w:rsidP="00BC74D6">
      <w:pPr>
        <w:ind w:left="-284"/>
        <w:rPr>
          <w:sz w:val="24"/>
        </w:rPr>
      </w:pPr>
    </w:p>
    <w:p w:rsidR="00BC74D6" w:rsidRDefault="00BC74D6" w:rsidP="00BC74D6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BC74D6" w:rsidRDefault="00BC74D6" w:rsidP="00BC74D6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BC74D6" w:rsidRDefault="00BC74D6" w:rsidP="00BC74D6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BC74D6" w:rsidRDefault="00BC74D6" w:rsidP="00BC74D6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7C155C" w:rsidRDefault="00BC74D6" w:rsidP="00BC74D6">
      <w:pPr>
        <w:ind w:left="-284"/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</w:p>
    <w:sectPr w:rsidR="007C155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659D6"/>
    <w:multiLevelType w:val="multilevel"/>
    <w:tmpl w:val="E7B2575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B1077F"/>
    <w:multiLevelType w:val="multilevel"/>
    <w:tmpl w:val="71E4D7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D366748"/>
    <w:multiLevelType w:val="multilevel"/>
    <w:tmpl w:val="E7B25750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5C"/>
    <w:rsid w:val="002264A2"/>
    <w:rsid w:val="007C155C"/>
    <w:rsid w:val="0095745F"/>
    <w:rsid w:val="00A55FA4"/>
    <w:rsid w:val="00BC74D6"/>
    <w:rsid w:val="00CC4EF2"/>
    <w:rsid w:val="00D16704"/>
    <w:rsid w:val="00DA31AC"/>
    <w:rsid w:val="00F3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DD74"/>
  <w15:docId w15:val="{F4CB3FF7-E475-4A13-8119-64ECE2C2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914EF8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b w:val="0"/>
      <w:sz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sz w:val="22"/>
      <w:szCs w:val="22"/>
      <w:shd w:val="clear" w:color="auto" w:fill="FFFFFF"/>
    </w:rPr>
  </w:style>
  <w:style w:type="character" w:customStyle="1" w:styleId="ListLabel82">
    <w:name w:val="ListLabel 82"/>
    <w:qFormat/>
    <w:rPr>
      <w:b w:val="0"/>
      <w:sz w:val="22"/>
    </w:rPr>
  </w:style>
  <w:style w:type="character" w:customStyle="1" w:styleId="ListLabel83">
    <w:name w:val="ListLabel 83"/>
    <w:qFormat/>
    <w:rPr>
      <w:rFonts w:ascii="Liberation Serif" w:hAnsi="Liberation Serif"/>
      <w:i/>
      <w:sz w:val="22"/>
      <w:szCs w:val="22"/>
    </w:rPr>
  </w:style>
  <w:style w:type="character" w:customStyle="1" w:styleId="ListLabel84">
    <w:name w:val="ListLabel 84"/>
    <w:qFormat/>
    <w:rPr>
      <w:rFonts w:ascii="Liberation Serif" w:hAnsi="Liberation Serif"/>
      <w:i/>
      <w:sz w:val="22"/>
      <w:szCs w:val="22"/>
    </w:rPr>
  </w:style>
  <w:style w:type="character" w:customStyle="1" w:styleId="WW8Num8z0">
    <w:name w:val="WW8Num8z0"/>
    <w:qFormat/>
    <w:rPr>
      <w:i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ListLabel85">
    <w:name w:val="ListLabel 85"/>
    <w:qFormat/>
    <w:rPr>
      <w:b w:val="0"/>
      <w:sz w:val="22"/>
    </w:rPr>
  </w:style>
  <w:style w:type="character" w:customStyle="1" w:styleId="ListLabel86">
    <w:name w:val="ListLabel 86"/>
    <w:qFormat/>
    <w:rPr>
      <w:rFonts w:ascii="Liberation Serif" w:hAnsi="Liberation Serif"/>
      <w:i/>
      <w:sz w:val="22"/>
      <w:szCs w:val="22"/>
    </w:rPr>
  </w:style>
  <w:style w:type="character" w:customStyle="1" w:styleId="ListLabel87">
    <w:name w:val="ListLabel 87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character" w:customStyle="1" w:styleId="ListLabel88">
    <w:name w:val="ListLabel 88"/>
    <w:qFormat/>
    <w:rPr>
      <w:b w:val="0"/>
      <w:sz w:val="22"/>
    </w:rPr>
  </w:style>
  <w:style w:type="character" w:customStyle="1" w:styleId="ListLabel89">
    <w:name w:val="ListLabel 89"/>
    <w:qFormat/>
    <w:rPr>
      <w:rFonts w:ascii="Liberation Serif" w:hAnsi="Liberation Serif"/>
      <w:b w:val="0"/>
      <w:bCs w:val="0"/>
      <w:i/>
      <w:color w:val="auto"/>
      <w:sz w:val="22"/>
      <w:szCs w:val="22"/>
    </w:rPr>
  </w:style>
  <w:style w:type="character" w:customStyle="1" w:styleId="ListLabel90">
    <w:name w:val="ListLabel 90"/>
    <w:qFormat/>
    <w:rPr>
      <w:rFonts w:ascii="Liberation Serif" w:hAnsi="Liberation Serif"/>
      <w:b w:val="0"/>
      <w:bCs w:val="0"/>
      <w:i/>
      <w:color w:val="auto"/>
      <w:sz w:val="22"/>
      <w:szCs w:val="22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numbering" w:customStyle="1" w:styleId="WW8Num8">
    <w:name w:val="WW8Num8"/>
    <w:qFormat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2051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ib.usue.ru/resource/limit/ump/17/p489764.pdf" TargetMode="External"/><Relationship Id="rId12" Type="http://schemas.openxmlformats.org/officeDocument/2006/relationships/hyperlink" Target="http://znanium.com/go.php?id=558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06913" TargetMode="External"/><Relationship Id="rId11" Type="http://schemas.openxmlformats.org/officeDocument/2006/relationships/hyperlink" Target="http://znanium.com/go.php?id=7580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b.usue.ru/resource/limit/ump/16/p48618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544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EC6C-3DCA-45CE-80AC-CD4F0686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Вилачева Мария Николаевна</cp:lastModifiedBy>
  <cp:revision>57</cp:revision>
  <cp:lastPrinted>2019-07-08T10:42:00Z</cp:lastPrinted>
  <dcterms:created xsi:type="dcterms:W3CDTF">2019-02-15T10:16:00Z</dcterms:created>
  <dcterms:modified xsi:type="dcterms:W3CDTF">2019-07-08T10:42:00Z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